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E75" w:rsidRDefault="000373D5">
      <w:pPr>
        <w:rPr>
          <w:rFonts w:asciiTheme="majorBidi" w:hAnsiTheme="majorBidi" w:cstheme="majorBidi"/>
          <w:sz w:val="28"/>
          <w:szCs w:val="28"/>
        </w:rPr>
      </w:pPr>
      <w:r>
        <w:t xml:space="preserve">                                      </w:t>
      </w:r>
      <w:r>
        <w:rPr>
          <w:rFonts w:asciiTheme="majorBidi" w:hAnsiTheme="majorBidi" w:cstheme="majorBidi"/>
          <w:sz w:val="28"/>
          <w:szCs w:val="28"/>
        </w:rPr>
        <w:t>Camp Development Committee Meeting</w:t>
      </w:r>
    </w:p>
    <w:p w:rsidR="000373D5" w:rsidRDefault="000373D5">
      <w:pPr>
        <w:rPr>
          <w:rFonts w:asciiTheme="majorBidi" w:hAnsiTheme="majorBidi" w:cstheme="majorBidi"/>
          <w:sz w:val="28"/>
          <w:szCs w:val="28"/>
        </w:rPr>
      </w:pPr>
      <w:r>
        <w:rPr>
          <w:rFonts w:asciiTheme="majorBidi" w:hAnsiTheme="majorBidi" w:cstheme="majorBidi"/>
          <w:sz w:val="28"/>
          <w:szCs w:val="28"/>
        </w:rPr>
        <w:t xml:space="preserve">                                  Northeastern Conference Office</w:t>
      </w:r>
    </w:p>
    <w:p w:rsidR="000373D5" w:rsidRDefault="000373D5">
      <w:pPr>
        <w:rPr>
          <w:rFonts w:asciiTheme="majorBidi" w:hAnsiTheme="majorBidi" w:cstheme="majorBidi"/>
          <w:sz w:val="28"/>
          <w:szCs w:val="28"/>
        </w:rPr>
      </w:pPr>
      <w:r>
        <w:rPr>
          <w:rFonts w:asciiTheme="majorBidi" w:hAnsiTheme="majorBidi" w:cstheme="majorBidi"/>
          <w:sz w:val="28"/>
          <w:szCs w:val="28"/>
        </w:rPr>
        <w:t xml:space="preserve">                                            September 25, 2018</w:t>
      </w:r>
    </w:p>
    <w:p w:rsidR="00DD1B61" w:rsidRDefault="000373D5" w:rsidP="000373D5">
      <w:pPr>
        <w:rPr>
          <w:rFonts w:asciiTheme="majorBidi" w:hAnsiTheme="majorBidi" w:cstheme="majorBidi"/>
          <w:sz w:val="28"/>
          <w:szCs w:val="28"/>
        </w:rPr>
      </w:pPr>
      <w:r w:rsidRPr="008C7B04">
        <w:rPr>
          <w:rFonts w:asciiTheme="majorBidi" w:hAnsiTheme="majorBidi" w:cstheme="majorBidi"/>
          <w:b/>
          <w:bCs/>
          <w:sz w:val="28"/>
          <w:szCs w:val="28"/>
        </w:rPr>
        <w:t>Attendees</w:t>
      </w:r>
      <w:r>
        <w:rPr>
          <w:rFonts w:asciiTheme="majorBidi" w:hAnsiTheme="majorBidi" w:cstheme="majorBidi"/>
          <w:sz w:val="28"/>
          <w:szCs w:val="28"/>
        </w:rPr>
        <w:t xml:space="preserve">: Daniel </w:t>
      </w:r>
      <w:proofErr w:type="spellStart"/>
      <w:r>
        <w:rPr>
          <w:rFonts w:asciiTheme="majorBidi" w:hAnsiTheme="majorBidi" w:cstheme="majorBidi"/>
          <w:sz w:val="28"/>
          <w:szCs w:val="28"/>
        </w:rPr>
        <w:t>Honore</w:t>
      </w:r>
      <w:proofErr w:type="spellEnd"/>
      <w:r>
        <w:rPr>
          <w:rFonts w:asciiTheme="majorBidi" w:hAnsiTheme="majorBidi" w:cstheme="majorBidi"/>
          <w:sz w:val="28"/>
          <w:szCs w:val="28"/>
        </w:rPr>
        <w:t xml:space="preserve">, Oswald </w:t>
      </w:r>
      <w:proofErr w:type="spellStart"/>
      <w:r>
        <w:rPr>
          <w:rFonts w:asciiTheme="majorBidi" w:hAnsiTheme="majorBidi" w:cstheme="majorBidi"/>
          <w:sz w:val="28"/>
          <w:szCs w:val="28"/>
        </w:rPr>
        <w:t>Euell</w:t>
      </w:r>
      <w:proofErr w:type="spellEnd"/>
      <w:r>
        <w:rPr>
          <w:rFonts w:asciiTheme="majorBidi" w:hAnsiTheme="majorBidi" w:cstheme="majorBidi"/>
          <w:sz w:val="28"/>
          <w:szCs w:val="28"/>
        </w:rPr>
        <w:t xml:space="preserve">, Margaret </w:t>
      </w:r>
      <w:proofErr w:type="spellStart"/>
      <w:r>
        <w:rPr>
          <w:rFonts w:asciiTheme="majorBidi" w:hAnsiTheme="majorBidi" w:cstheme="majorBidi"/>
          <w:sz w:val="28"/>
          <w:szCs w:val="28"/>
        </w:rPr>
        <w:t>Neckles</w:t>
      </w:r>
      <w:proofErr w:type="spellEnd"/>
      <w:r>
        <w:rPr>
          <w:rFonts w:asciiTheme="majorBidi" w:hAnsiTheme="majorBidi" w:cstheme="majorBidi"/>
          <w:sz w:val="28"/>
          <w:szCs w:val="28"/>
        </w:rPr>
        <w:t xml:space="preserve">, Deanna Lambert, Trenton </w:t>
      </w:r>
      <w:proofErr w:type="spellStart"/>
      <w:r>
        <w:rPr>
          <w:rFonts w:asciiTheme="majorBidi" w:hAnsiTheme="majorBidi" w:cstheme="majorBidi"/>
          <w:sz w:val="28"/>
          <w:szCs w:val="28"/>
        </w:rPr>
        <w:t>Hamidan</w:t>
      </w:r>
      <w:proofErr w:type="spellEnd"/>
      <w:r>
        <w:rPr>
          <w:rFonts w:asciiTheme="majorBidi" w:hAnsiTheme="majorBidi" w:cstheme="majorBidi"/>
          <w:sz w:val="28"/>
          <w:szCs w:val="28"/>
        </w:rPr>
        <w:t>, Desmond Mahoney, Noe Mena, Hector Ramos, Ricky Venters, Robert Wright (by phone).</w:t>
      </w:r>
    </w:p>
    <w:p w:rsidR="000373D5" w:rsidRDefault="000373D5" w:rsidP="000373D5">
      <w:pPr>
        <w:rPr>
          <w:rFonts w:asciiTheme="majorBidi" w:hAnsiTheme="majorBidi" w:cstheme="majorBidi"/>
          <w:sz w:val="28"/>
          <w:szCs w:val="28"/>
        </w:rPr>
      </w:pPr>
      <w:r>
        <w:rPr>
          <w:rFonts w:asciiTheme="majorBidi" w:hAnsiTheme="majorBidi" w:cstheme="majorBidi"/>
          <w:sz w:val="28"/>
          <w:szCs w:val="28"/>
        </w:rPr>
        <w:t>Call to Order</w:t>
      </w:r>
      <w:r w:rsidR="00DD1B61">
        <w:rPr>
          <w:rFonts w:asciiTheme="majorBidi" w:hAnsiTheme="majorBidi" w:cstheme="majorBidi"/>
          <w:sz w:val="28"/>
          <w:szCs w:val="28"/>
        </w:rPr>
        <w:t>: Deanna Lambert.</w:t>
      </w:r>
    </w:p>
    <w:p w:rsidR="00DD1B61" w:rsidRDefault="00DD1B61" w:rsidP="000373D5">
      <w:pPr>
        <w:rPr>
          <w:rFonts w:asciiTheme="majorBidi" w:hAnsiTheme="majorBidi" w:cstheme="majorBidi"/>
          <w:sz w:val="28"/>
          <w:szCs w:val="28"/>
        </w:rPr>
      </w:pPr>
      <w:r>
        <w:rPr>
          <w:rFonts w:asciiTheme="majorBidi" w:hAnsiTheme="majorBidi" w:cstheme="majorBidi"/>
          <w:sz w:val="28"/>
          <w:szCs w:val="28"/>
        </w:rPr>
        <w:t>Opening Prayer: Robert Wright</w:t>
      </w:r>
    </w:p>
    <w:p w:rsidR="00DD1B61" w:rsidRDefault="00DD1B61" w:rsidP="000373D5">
      <w:pPr>
        <w:rPr>
          <w:rFonts w:asciiTheme="majorBidi" w:hAnsiTheme="majorBidi" w:cstheme="majorBidi"/>
          <w:sz w:val="28"/>
          <w:szCs w:val="28"/>
        </w:rPr>
      </w:pPr>
      <w:r>
        <w:rPr>
          <w:rFonts w:asciiTheme="majorBidi" w:hAnsiTheme="majorBidi" w:cstheme="majorBidi"/>
          <w:sz w:val="28"/>
          <w:szCs w:val="28"/>
        </w:rPr>
        <w:t>UPDATE ON CVL PROJECTS AND COMMITTEES</w:t>
      </w:r>
    </w:p>
    <w:p w:rsidR="00DD1B61" w:rsidRDefault="00DD1B61" w:rsidP="000373D5">
      <w:pPr>
        <w:rPr>
          <w:rFonts w:asciiTheme="majorBidi" w:hAnsiTheme="majorBidi" w:cstheme="majorBidi"/>
          <w:sz w:val="28"/>
          <w:szCs w:val="28"/>
        </w:rPr>
      </w:pPr>
      <w:r w:rsidRPr="00DD1B61">
        <w:rPr>
          <w:rFonts w:asciiTheme="majorBidi" w:hAnsiTheme="majorBidi" w:cstheme="majorBidi"/>
          <w:b/>
          <w:bCs/>
          <w:sz w:val="28"/>
          <w:szCs w:val="28"/>
        </w:rPr>
        <w:t>The Wellness Center</w:t>
      </w:r>
    </w:p>
    <w:p w:rsidR="00DD1B61" w:rsidRDefault="00DD1B61" w:rsidP="000373D5">
      <w:pPr>
        <w:rPr>
          <w:rFonts w:asciiTheme="majorBidi" w:hAnsiTheme="majorBidi" w:cstheme="majorBidi"/>
          <w:sz w:val="28"/>
          <w:szCs w:val="28"/>
        </w:rPr>
      </w:pPr>
      <w:r>
        <w:rPr>
          <w:rFonts w:asciiTheme="majorBidi" w:hAnsiTheme="majorBidi" w:cstheme="majorBidi"/>
          <w:sz w:val="28"/>
          <w:szCs w:val="28"/>
        </w:rPr>
        <w:t xml:space="preserve">Ribbon cutting for the Victory Wellness Center took place on July </w:t>
      </w:r>
      <w:r w:rsidR="00297966">
        <w:rPr>
          <w:rFonts w:asciiTheme="majorBidi" w:hAnsiTheme="majorBidi" w:cstheme="majorBidi"/>
          <w:sz w:val="28"/>
          <w:szCs w:val="28"/>
        </w:rPr>
        <w:t xml:space="preserve">7, 2018. The Wellness Center will be owned by Northeastern Conference but it will operate as a separate corporation. All transactions connected with </w:t>
      </w:r>
      <w:r w:rsidR="00DE0BFD">
        <w:rPr>
          <w:rFonts w:asciiTheme="majorBidi" w:hAnsiTheme="majorBidi" w:cstheme="majorBidi"/>
          <w:sz w:val="28"/>
          <w:szCs w:val="28"/>
        </w:rPr>
        <w:t>the Wellness Center and presently executed by Camp Development will be transferred to the Wellness Center, including the contract for heating oil.</w:t>
      </w:r>
    </w:p>
    <w:p w:rsidR="00DE0BFD" w:rsidRDefault="00236C8B" w:rsidP="000373D5">
      <w:pPr>
        <w:rPr>
          <w:rFonts w:asciiTheme="majorBidi" w:hAnsiTheme="majorBidi" w:cstheme="majorBidi"/>
          <w:sz w:val="28"/>
          <w:szCs w:val="28"/>
        </w:rPr>
      </w:pPr>
      <w:r>
        <w:rPr>
          <w:rFonts w:asciiTheme="majorBidi" w:hAnsiTheme="majorBidi" w:cstheme="majorBidi"/>
          <w:sz w:val="28"/>
          <w:szCs w:val="28"/>
        </w:rPr>
        <w:t>A walking path has been cleared connecting Camp Victory Lake to the Wellness Center (the Brown House).</w:t>
      </w:r>
    </w:p>
    <w:p w:rsidR="00236C8B" w:rsidRDefault="00236C8B" w:rsidP="000373D5">
      <w:pPr>
        <w:rPr>
          <w:rFonts w:asciiTheme="majorBidi" w:hAnsiTheme="majorBidi" w:cstheme="majorBidi"/>
          <w:b/>
          <w:bCs/>
          <w:sz w:val="28"/>
          <w:szCs w:val="28"/>
        </w:rPr>
      </w:pPr>
      <w:r w:rsidRPr="00236C8B">
        <w:rPr>
          <w:rFonts w:asciiTheme="majorBidi" w:hAnsiTheme="majorBidi" w:cstheme="majorBidi"/>
          <w:b/>
          <w:bCs/>
          <w:sz w:val="28"/>
          <w:szCs w:val="28"/>
        </w:rPr>
        <w:t>Fundraising</w:t>
      </w:r>
    </w:p>
    <w:p w:rsidR="00236C8B" w:rsidRDefault="00236C8B" w:rsidP="000373D5">
      <w:pPr>
        <w:rPr>
          <w:rFonts w:asciiTheme="majorBidi" w:hAnsiTheme="majorBidi" w:cstheme="majorBidi"/>
          <w:sz w:val="28"/>
          <w:szCs w:val="28"/>
        </w:rPr>
      </w:pPr>
      <w:r>
        <w:rPr>
          <w:rFonts w:asciiTheme="majorBidi" w:hAnsiTheme="majorBidi" w:cstheme="majorBidi"/>
          <w:sz w:val="28"/>
          <w:szCs w:val="28"/>
        </w:rPr>
        <w:t>The</w:t>
      </w:r>
      <w:r w:rsidR="00694E89">
        <w:rPr>
          <w:rFonts w:asciiTheme="majorBidi" w:hAnsiTheme="majorBidi" w:cstheme="majorBidi"/>
          <w:sz w:val="28"/>
          <w:szCs w:val="28"/>
        </w:rPr>
        <w:t xml:space="preserve"> current</w:t>
      </w:r>
      <w:r>
        <w:rPr>
          <w:rFonts w:asciiTheme="majorBidi" w:hAnsiTheme="majorBidi" w:cstheme="majorBidi"/>
          <w:sz w:val="28"/>
          <w:szCs w:val="28"/>
        </w:rPr>
        <w:t xml:space="preserve"> major </w:t>
      </w:r>
      <w:r w:rsidR="00FF0920">
        <w:rPr>
          <w:rFonts w:asciiTheme="majorBidi" w:hAnsiTheme="majorBidi" w:cstheme="majorBidi"/>
          <w:sz w:val="28"/>
          <w:szCs w:val="28"/>
        </w:rPr>
        <w:t xml:space="preserve">focus of fundraising is </w:t>
      </w:r>
      <w:proofErr w:type="gramStart"/>
      <w:r w:rsidR="00FF0920">
        <w:rPr>
          <w:rFonts w:asciiTheme="majorBidi" w:hAnsiTheme="majorBidi" w:cstheme="majorBidi"/>
          <w:sz w:val="28"/>
          <w:szCs w:val="28"/>
        </w:rPr>
        <w:t>Giving</w:t>
      </w:r>
      <w:proofErr w:type="gramEnd"/>
      <w:r w:rsidR="00FF0920">
        <w:rPr>
          <w:rFonts w:asciiTheme="majorBidi" w:hAnsiTheme="majorBidi" w:cstheme="majorBidi"/>
          <w:sz w:val="28"/>
          <w:szCs w:val="28"/>
        </w:rPr>
        <w:t xml:space="preserve"> Tuesday, the first Tuesday after Thanksgiving. </w:t>
      </w:r>
      <w:r w:rsidR="00694E89">
        <w:rPr>
          <w:rFonts w:asciiTheme="majorBidi" w:hAnsiTheme="majorBidi" w:cstheme="majorBidi"/>
          <w:sz w:val="28"/>
          <w:szCs w:val="28"/>
        </w:rPr>
        <w:t>The development department will be requesting that a CVL offering be collected throughout NEC churches on the Sabbath after giving Tuesday, December 1.</w:t>
      </w:r>
    </w:p>
    <w:p w:rsidR="00694E89" w:rsidRDefault="0010140B" w:rsidP="000373D5">
      <w:pPr>
        <w:rPr>
          <w:rFonts w:asciiTheme="majorBidi" w:hAnsiTheme="majorBidi" w:cstheme="majorBidi"/>
          <w:sz w:val="28"/>
          <w:szCs w:val="28"/>
        </w:rPr>
      </w:pPr>
      <w:r>
        <w:rPr>
          <w:rFonts w:asciiTheme="majorBidi" w:hAnsiTheme="majorBidi" w:cstheme="majorBidi"/>
          <w:sz w:val="28"/>
          <w:szCs w:val="28"/>
        </w:rPr>
        <w:t>The department is enlisted in Amazon Smile, the philanthropic arm of Amazon.  The online giant will donate to CVL, a percentage of the shopping volume of customers who access the portal through a designated website.</w:t>
      </w:r>
    </w:p>
    <w:p w:rsidR="0010140B" w:rsidRDefault="0010140B" w:rsidP="000373D5">
      <w:pPr>
        <w:rPr>
          <w:rFonts w:asciiTheme="majorBidi" w:hAnsiTheme="majorBidi" w:cstheme="majorBidi"/>
          <w:b/>
          <w:bCs/>
          <w:sz w:val="28"/>
          <w:szCs w:val="28"/>
        </w:rPr>
      </w:pPr>
      <w:r w:rsidRPr="0010140B">
        <w:rPr>
          <w:rFonts w:asciiTheme="majorBidi" w:hAnsiTheme="majorBidi" w:cstheme="majorBidi"/>
          <w:b/>
          <w:bCs/>
          <w:sz w:val="28"/>
          <w:szCs w:val="28"/>
        </w:rPr>
        <w:t>Family Request</w:t>
      </w:r>
    </w:p>
    <w:p w:rsidR="0010140B" w:rsidRDefault="0010140B" w:rsidP="000373D5">
      <w:pPr>
        <w:rPr>
          <w:rFonts w:asciiTheme="majorBidi" w:hAnsiTheme="majorBidi" w:cstheme="majorBidi"/>
          <w:sz w:val="28"/>
          <w:szCs w:val="28"/>
        </w:rPr>
      </w:pPr>
      <w:r>
        <w:rPr>
          <w:rFonts w:asciiTheme="majorBidi" w:hAnsiTheme="majorBidi" w:cstheme="majorBidi"/>
          <w:sz w:val="28"/>
          <w:szCs w:val="28"/>
        </w:rPr>
        <w:lastRenderedPageBreak/>
        <w:t xml:space="preserve">The family of the late Violet </w:t>
      </w:r>
      <w:r w:rsidR="005E4D0C">
        <w:rPr>
          <w:rFonts w:asciiTheme="majorBidi" w:hAnsiTheme="majorBidi" w:cstheme="majorBidi"/>
          <w:sz w:val="28"/>
          <w:szCs w:val="28"/>
        </w:rPr>
        <w:t>Farrow is requesting permission to set up a bench with a plaque in her honor. This will be erected along the prayer trail.</w:t>
      </w:r>
    </w:p>
    <w:p w:rsidR="005E4D0C" w:rsidRDefault="005E4D0C" w:rsidP="000373D5">
      <w:pPr>
        <w:rPr>
          <w:rFonts w:asciiTheme="majorBidi" w:hAnsiTheme="majorBidi" w:cstheme="majorBidi"/>
          <w:b/>
          <w:bCs/>
          <w:sz w:val="28"/>
          <w:szCs w:val="28"/>
        </w:rPr>
      </w:pPr>
      <w:r w:rsidRPr="005E4D0C">
        <w:rPr>
          <w:rFonts w:asciiTheme="majorBidi" w:hAnsiTheme="majorBidi" w:cstheme="majorBidi"/>
          <w:b/>
          <w:bCs/>
          <w:sz w:val="28"/>
          <w:szCs w:val="28"/>
        </w:rPr>
        <w:t>Wi</w:t>
      </w:r>
      <w:r>
        <w:rPr>
          <w:rFonts w:asciiTheme="majorBidi" w:hAnsiTheme="majorBidi" w:cstheme="majorBidi"/>
          <w:b/>
          <w:bCs/>
          <w:sz w:val="28"/>
          <w:szCs w:val="28"/>
        </w:rPr>
        <w:t>-</w:t>
      </w:r>
      <w:r w:rsidRPr="005E4D0C">
        <w:rPr>
          <w:rFonts w:asciiTheme="majorBidi" w:hAnsiTheme="majorBidi" w:cstheme="majorBidi"/>
          <w:b/>
          <w:bCs/>
          <w:sz w:val="28"/>
          <w:szCs w:val="28"/>
        </w:rPr>
        <w:t>Fi</w:t>
      </w:r>
    </w:p>
    <w:p w:rsidR="005E4D0C" w:rsidRDefault="005E4D0C" w:rsidP="000373D5">
      <w:pPr>
        <w:rPr>
          <w:rFonts w:asciiTheme="majorBidi" w:hAnsiTheme="majorBidi" w:cstheme="majorBidi"/>
          <w:sz w:val="28"/>
          <w:szCs w:val="28"/>
        </w:rPr>
      </w:pPr>
      <w:r>
        <w:rPr>
          <w:rFonts w:asciiTheme="majorBidi" w:hAnsiTheme="majorBidi" w:cstheme="majorBidi"/>
          <w:sz w:val="28"/>
          <w:szCs w:val="28"/>
        </w:rPr>
        <w:t>CVL is studying a proposal by Sky Web to provide Wi-Fi and other services to the camp site.</w:t>
      </w:r>
    </w:p>
    <w:p w:rsidR="005E4D0C" w:rsidRDefault="005E4D0C" w:rsidP="000373D5">
      <w:pPr>
        <w:rPr>
          <w:rFonts w:asciiTheme="majorBidi" w:hAnsiTheme="majorBidi" w:cstheme="majorBidi"/>
          <w:sz w:val="28"/>
          <w:szCs w:val="28"/>
        </w:rPr>
      </w:pPr>
      <w:r>
        <w:rPr>
          <w:rFonts w:asciiTheme="majorBidi" w:hAnsiTheme="majorBidi" w:cstheme="majorBidi"/>
          <w:sz w:val="28"/>
          <w:szCs w:val="28"/>
        </w:rPr>
        <w:t>Members of the committee are also investigating the setting up of antennas for cell phone usage in and around CVL</w:t>
      </w:r>
      <w:r w:rsidR="00C1436B">
        <w:rPr>
          <w:rFonts w:asciiTheme="majorBidi" w:hAnsiTheme="majorBidi" w:cstheme="majorBidi"/>
          <w:sz w:val="28"/>
          <w:szCs w:val="28"/>
        </w:rPr>
        <w:t>.</w:t>
      </w:r>
    </w:p>
    <w:p w:rsidR="00C1436B" w:rsidRDefault="00C1436B" w:rsidP="000373D5">
      <w:pPr>
        <w:rPr>
          <w:rFonts w:asciiTheme="majorBidi" w:hAnsiTheme="majorBidi" w:cstheme="majorBidi"/>
          <w:sz w:val="28"/>
          <w:szCs w:val="28"/>
        </w:rPr>
      </w:pPr>
      <w:r w:rsidRPr="00C1436B">
        <w:rPr>
          <w:rFonts w:asciiTheme="majorBidi" w:hAnsiTheme="majorBidi" w:cstheme="majorBidi"/>
          <w:b/>
          <w:bCs/>
          <w:sz w:val="28"/>
          <w:szCs w:val="28"/>
        </w:rPr>
        <w:t>Pavilion Updates</w:t>
      </w:r>
    </w:p>
    <w:p w:rsidR="00C1436B" w:rsidRDefault="00C1436B" w:rsidP="000373D5">
      <w:pPr>
        <w:rPr>
          <w:rFonts w:asciiTheme="majorBidi" w:hAnsiTheme="majorBidi" w:cstheme="majorBidi"/>
          <w:sz w:val="28"/>
          <w:szCs w:val="28"/>
        </w:rPr>
      </w:pPr>
      <w:r>
        <w:rPr>
          <w:rFonts w:asciiTheme="majorBidi" w:hAnsiTheme="majorBidi" w:cstheme="majorBidi"/>
          <w:sz w:val="28"/>
          <w:szCs w:val="28"/>
        </w:rPr>
        <w:t>The modified master plan of CVL has been submitted to the town of Hyde Park for full and final approval. It will be presented to the zoning board on Wednesday, September 26, and to the planning board on October 17, 2018</w:t>
      </w:r>
    </w:p>
    <w:p w:rsidR="00C1436B" w:rsidRDefault="00C1436B" w:rsidP="000373D5">
      <w:pPr>
        <w:rPr>
          <w:rFonts w:asciiTheme="majorBidi" w:hAnsiTheme="majorBidi" w:cstheme="majorBidi"/>
          <w:b/>
          <w:bCs/>
          <w:sz w:val="28"/>
          <w:szCs w:val="28"/>
        </w:rPr>
      </w:pPr>
      <w:r w:rsidRPr="00C1436B">
        <w:rPr>
          <w:rFonts w:asciiTheme="majorBidi" w:hAnsiTheme="majorBidi" w:cstheme="majorBidi"/>
          <w:b/>
          <w:bCs/>
          <w:sz w:val="28"/>
          <w:szCs w:val="28"/>
        </w:rPr>
        <w:t xml:space="preserve">AOB </w:t>
      </w:r>
    </w:p>
    <w:p w:rsidR="00C1436B" w:rsidRDefault="00C1436B" w:rsidP="000373D5">
      <w:pPr>
        <w:rPr>
          <w:rFonts w:asciiTheme="majorBidi" w:hAnsiTheme="majorBidi" w:cstheme="majorBidi"/>
          <w:sz w:val="28"/>
          <w:szCs w:val="28"/>
        </w:rPr>
      </w:pPr>
      <w:r>
        <w:rPr>
          <w:rFonts w:asciiTheme="majorBidi" w:hAnsiTheme="majorBidi" w:cstheme="majorBidi"/>
          <w:sz w:val="28"/>
          <w:szCs w:val="28"/>
        </w:rPr>
        <w:t xml:space="preserve">A representative from the Sheriff Department of the town of Hyde Park informed CVL that they will be exploring the lake </w:t>
      </w:r>
      <w:r w:rsidR="008C7B04">
        <w:rPr>
          <w:rFonts w:asciiTheme="majorBidi" w:hAnsiTheme="majorBidi" w:cstheme="majorBidi"/>
          <w:sz w:val="28"/>
          <w:szCs w:val="28"/>
        </w:rPr>
        <w:t>on the camp site. No rationale was provided for this uncanny course of action.</w:t>
      </w:r>
    </w:p>
    <w:p w:rsidR="008C7B04" w:rsidRPr="008C7B04" w:rsidRDefault="008C7B04" w:rsidP="000373D5">
      <w:pPr>
        <w:rPr>
          <w:rFonts w:asciiTheme="majorBidi" w:hAnsiTheme="majorBidi" w:cstheme="majorBidi"/>
          <w:b/>
          <w:bCs/>
          <w:sz w:val="28"/>
          <w:szCs w:val="28"/>
        </w:rPr>
      </w:pPr>
      <w:r w:rsidRPr="008C7B04">
        <w:rPr>
          <w:rFonts w:asciiTheme="majorBidi" w:hAnsiTheme="majorBidi" w:cstheme="majorBidi"/>
          <w:b/>
          <w:bCs/>
          <w:sz w:val="28"/>
          <w:szCs w:val="28"/>
        </w:rPr>
        <w:t>Adjournment</w:t>
      </w:r>
    </w:p>
    <w:p w:rsidR="008C7B04" w:rsidRDefault="008C7B04" w:rsidP="000373D5">
      <w:pPr>
        <w:rPr>
          <w:rFonts w:asciiTheme="majorBidi" w:hAnsiTheme="majorBidi" w:cstheme="majorBidi"/>
          <w:sz w:val="28"/>
          <w:szCs w:val="28"/>
        </w:rPr>
      </w:pPr>
      <w:r>
        <w:rPr>
          <w:rFonts w:asciiTheme="majorBidi" w:hAnsiTheme="majorBidi" w:cstheme="majorBidi"/>
          <w:sz w:val="28"/>
          <w:szCs w:val="28"/>
        </w:rPr>
        <w:t xml:space="preserve">Prayer by Dr. </w:t>
      </w:r>
      <w:proofErr w:type="spellStart"/>
      <w:r>
        <w:rPr>
          <w:rFonts w:asciiTheme="majorBidi" w:hAnsiTheme="majorBidi" w:cstheme="majorBidi"/>
          <w:sz w:val="28"/>
          <w:szCs w:val="28"/>
        </w:rPr>
        <w:t>Honore</w:t>
      </w:r>
      <w:proofErr w:type="spellEnd"/>
    </w:p>
    <w:p w:rsidR="008C7B04" w:rsidRPr="00C1436B" w:rsidRDefault="008C7B04" w:rsidP="000373D5">
      <w:pPr>
        <w:rPr>
          <w:rFonts w:asciiTheme="majorBidi" w:hAnsiTheme="majorBidi" w:cstheme="majorBidi"/>
          <w:sz w:val="28"/>
          <w:szCs w:val="28"/>
        </w:rPr>
      </w:pPr>
      <w:r>
        <w:rPr>
          <w:rFonts w:asciiTheme="majorBidi" w:hAnsiTheme="majorBidi" w:cstheme="majorBidi"/>
          <w:sz w:val="28"/>
          <w:szCs w:val="28"/>
        </w:rPr>
        <w:t>Next meeting scheduled for the fourth Monday in October at 4:00 PM</w:t>
      </w:r>
      <w:bookmarkStart w:id="0" w:name="_GoBack"/>
      <w:bookmarkEnd w:id="0"/>
    </w:p>
    <w:sectPr w:rsidR="008C7B04" w:rsidRPr="00C14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3D5"/>
    <w:rsid w:val="000373D5"/>
    <w:rsid w:val="00051157"/>
    <w:rsid w:val="0010140B"/>
    <w:rsid w:val="00236C8B"/>
    <w:rsid w:val="00297966"/>
    <w:rsid w:val="005E4D0C"/>
    <w:rsid w:val="00694E89"/>
    <w:rsid w:val="008C7B04"/>
    <w:rsid w:val="00C1436B"/>
    <w:rsid w:val="00C93E75"/>
    <w:rsid w:val="00DD1B61"/>
    <w:rsid w:val="00DE0BFD"/>
    <w:rsid w:val="00FC4213"/>
    <w:rsid w:val="00FF09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Comsale</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 Youth Ministries</dc:creator>
  <cp:lastModifiedBy>NEC Youth Ministries</cp:lastModifiedBy>
  <cp:revision>2</cp:revision>
  <dcterms:created xsi:type="dcterms:W3CDTF">2018-09-27T19:54:00Z</dcterms:created>
  <dcterms:modified xsi:type="dcterms:W3CDTF">2018-09-28T00:32:00Z</dcterms:modified>
</cp:coreProperties>
</file>